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629" w:rsidRPr="00F23629" w:rsidRDefault="00F23629" w:rsidP="00F23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629">
        <w:rPr>
          <w:rFonts w:ascii="Times New Roman" w:hAnsi="Times New Roman" w:cs="Times New Roman"/>
          <w:sz w:val="28"/>
          <w:szCs w:val="28"/>
        </w:rPr>
        <w:t>CENTRALIZATOR CONVENȚII PRACTICĂ CBA, ANUL I</w:t>
      </w:r>
    </w:p>
    <w:p w:rsidR="00EE5C70" w:rsidRDefault="00F23629" w:rsidP="00F23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ANUL UNIVERSITAR 2022-2023</w:t>
      </w:r>
    </w:p>
    <w:p w:rsidR="00F23629" w:rsidRDefault="00F23629" w:rsidP="00F236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3629" w:rsidTr="00F23629">
        <w:tc>
          <w:tcPr>
            <w:tcW w:w="3116" w:type="dxa"/>
          </w:tcPr>
          <w:p w:rsidR="00F23629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NR. CURENT</w:t>
            </w:r>
          </w:p>
        </w:tc>
        <w:tc>
          <w:tcPr>
            <w:tcW w:w="3117" w:type="dxa"/>
          </w:tcPr>
          <w:p w:rsidR="00F23629" w:rsidRPr="004C4FCD" w:rsidRDefault="004C4FCD" w:rsidP="004C4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PARTENER PRACTIC</w:t>
            </w:r>
            <w:r w:rsidRPr="004C4F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3117" w:type="dxa"/>
          </w:tcPr>
          <w:p w:rsidR="00F23629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STUDENȚI</w:t>
            </w:r>
          </w:p>
        </w:tc>
      </w:tr>
      <w:tr w:rsidR="00F23629" w:rsidTr="004C4FCD">
        <w:tc>
          <w:tcPr>
            <w:tcW w:w="3116" w:type="dxa"/>
            <w:vAlign w:val="center"/>
          </w:tcPr>
          <w:p w:rsidR="00F23629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F23629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SC PRYSMIAN CABLURI ȘI SISTEME SA</w:t>
            </w:r>
          </w:p>
        </w:tc>
        <w:tc>
          <w:tcPr>
            <w:tcW w:w="3117" w:type="dxa"/>
            <w:vAlign w:val="center"/>
          </w:tcPr>
          <w:p w:rsidR="00F23629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FCD" w:rsidTr="004C4FCD">
        <w:tc>
          <w:tcPr>
            <w:tcW w:w="3116" w:type="dxa"/>
            <w:vAlign w:val="center"/>
          </w:tcPr>
          <w:p w:rsidR="004C4FCD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vAlign w:val="center"/>
          </w:tcPr>
          <w:p w:rsidR="004C4FCD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FARM GALAN SRL</w:t>
            </w:r>
          </w:p>
        </w:tc>
        <w:tc>
          <w:tcPr>
            <w:tcW w:w="3117" w:type="dxa"/>
            <w:vAlign w:val="center"/>
          </w:tcPr>
          <w:p w:rsidR="004C4FCD" w:rsidRPr="004C4FCD" w:rsidRDefault="004C4FCD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FCD" w:rsidTr="004C4FCD">
        <w:tc>
          <w:tcPr>
            <w:tcW w:w="3116" w:type="dxa"/>
            <w:vAlign w:val="center"/>
          </w:tcPr>
          <w:p w:rsidR="004C4FCD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vAlign w:val="center"/>
          </w:tcPr>
          <w:p w:rsidR="004C4FCD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SPITALUL CLINIC CĂI FERATE CRAIOVA</w:t>
            </w:r>
          </w:p>
        </w:tc>
        <w:tc>
          <w:tcPr>
            <w:tcW w:w="3117" w:type="dxa"/>
            <w:vAlign w:val="center"/>
          </w:tcPr>
          <w:p w:rsidR="004C4FCD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F6E" w:rsidTr="004C4FCD">
        <w:tc>
          <w:tcPr>
            <w:tcW w:w="3116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NAȚIONAL DE CERCETARE –DEZVOLTARE PENTRU INGINERIE ELECTRICĂ ICPE-CA</w:t>
            </w:r>
          </w:p>
        </w:tc>
        <w:tc>
          <w:tcPr>
            <w:tcW w:w="3117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F6E" w:rsidTr="004C4FCD">
        <w:tc>
          <w:tcPr>
            <w:tcW w:w="3116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NAȚIONAL DE CERCETARE-DEZVOLTARE PENTRU TEHNOLOGII CRIOGENICE ȘI IZOTOPICE – ICSI Rm Vâlcea</w:t>
            </w:r>
          </w:p>
        </w:tc>
        <w:tc>
          <w:tcPr>
            <w:tcW w:w="3117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F6E" w:rsidTr="004C4FCD">
        <w:tc>
          <w:tcPr>
            <w:tcW w:w="3116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INSTITUTUL NATIONAL DE CERCETARE- DEZVOLTARE CHIMICO-FARMACEUTICA ICCF</w:t>
            </w:r>
          </w:p>
        </w:tc>
        <w:tc>
          <w:tcPr>
            <w:tcW w:w="3117" w:type="dxa"/>
            <w:vAlign w:val="center"/>
          </w:tcPr>
          <w:p w:rsidR="00F05F6E" w:rsidRDefault="00F05F6E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5F6E" w:rsidTr="004C4FCD">
        <w:tc>
          <w:tcPr>
            <w:tcW w:w="3116" w:type="dxa"/>
            <w:vAlign w:val="center"/>
          </w:tcPr>
          <w:p w:rsidR="00F05F6E" w:rsidRDefault="00402578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:rsidR="00F05F6E" w:rsidRDefault="00402578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CLARIANT PRODUCTS RO SRL</w:t>
            </w:r>
          </w:p>
        </w:tc>
        <w:tc>
          <w:tcPr>
            <w:tcW w:w="3117" w:type="dxa"/>
            <w:vAlign w:val="center"/>
          </w:tcPr>
          <w:p w:rsidR="00F05F6E" w:rsidRDefault="00402578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578" w:rsidTr="004C4FCD">
        <w:tc>
          <w:tcPr>
            <w:tcW w:w="3116" w:type="dxa"/>
            <w:vAlign w:val="center"/>
          </w:tcPr>
          <w:p w:rsidR="00402578" w:rsidRDefault="0000084F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402578" w:rsidRDefault="0000084F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AGENTIA PENTRU PROTECȚIA MEDIULUI DOLJ</w:t>
            </w:r>
          </w:p>
        </w:tc>
        <w:tc>
          <w:tcPr>
            <w:tcW w:w="3117" w:type="dxa"/>
            <w:vAlign w:val="center"/>
          </w:tcPr>
          <w:p w:rsidR="00402578" w:rsidRDefault="0000084F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D58" w:rsidTr="004C4FCD">
        <w:tc>
          <w:tcPr>
            <w:tcW w:w="3116" w:type="dxa"/>
            <w:vAlign w:val="center"/>
          </w:tcPr>
          <w:p w:rsidR="00DE6D58" w:rsidRDefault="00DE6D58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:rsidR="00DE6D58" w:rsidRDefault="00DE6D58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ECLAR FACTORY RO SRL</w:t>
            </w:r>
          </w:p>
        </w:tc>
        <w:tc>
          <w:tcPr>
            <w:tcW w:w="3117" w:type="dxa"/>
            <w:vAlign w:val="center"/>
          </w:tcPr>
          <w:p w:rsidR="00DE6D58" w:rsidRDefault="00DE6D58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84F" w:rsidTr="004C4FCD">
        <w:tc>
          <w:tcPr>
            <w:tcW w:w="3116" w:type="dxa"/>
            <w:vAlign w:val="center"/>
          </w:tcPr>
          <w:p w:rsidR="0000084F" w:rsidRDefault="0000084F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17" w:type="dxa"/>
            <w:vAlign w:val="center"/>
          </w:tcPr>
          <w:p w:rsidR="0000084F" w:rsidRDefault="0000084F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00084F" w:rsidRDefault="00DE6D58" w:rsidP="00F2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23629" w:rsidRPr="00F23629" w:rsidRDefault="00F23629" w:rsidP="00F236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629" w:rsidRPr="00F236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29"/>
    <w:rsid w:val="0000084F"/>
    <w:rsid w:val="00402578"/>
    <w:rsid w:val="004C4FCD"/>
    <w:rsid w:val="00DE6D58"/>
    <w:rsid w:val="00EE5C70"/>
    <w:rsid w:val="00F05F6E"/>
    <w:rsid w:val="00F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FA23"/>
  <w15:chartTrackingRefBased/>
  <w15:docId w15:val="{8CEB609F-A8BB-4525-99B0-D168155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gheor</cp:lastModifiedBy>
  <cp:revision>4</cp:revision>
  <dcterms:created xsi:type="dcterms:W3CDTF">2023-05-04T09:29:00Z</dcterms:created>
  <dcterms:modified xsi:type="dcterms:W3CDTF">2023-05-31T06:16:00Z</dcterms:modified>
</cp:coreProperties>
</file>